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50" w:rsidRDefault="00D45D50" w:rsidP="00D45D5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5D50" w:rsidRPr="00D45D50" w:rsidRDefault="00D45D50" w:rsidP="00D45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50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spellStart"/>
      <w:r w:rsidRPr="00D45D50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D45D50">
        <w:rPr>
          <w:rFonts w:ascii="Times New Roman" w:hAnsi="Times New Roman" w:cs="Times New Roman"/>
          <w:b/>
          <w:sz w:val="28"/>
          <w:szCs w:val="28"/>
        </w:rPr>
        <w:t xml:space="preserve"> МКУ </w:t>
      </w:r>
      <w:proofErr w:type="gramStart"/>
      <w:r w:rsidRPr="00D45D5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45D5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D45D50">
        <w:rPr>
          <w:rFonts w:ascii="Times New Roman" w:hAnsi="Times New Roman" w:cs="Times New Roman"/>
          <w:b/>
          <w:sz w:val="28"/>
          <w:szCs w:val="28"/>
        </w:rPr>
        <w:t>Быковский</w:t>
      </w:r>
      <w:proofErr w:type="gramEnd"/>
      <w:r w:rsidRPr="00D45D50">
        <w:rPr>
          <w:rFonts w:ascii="Times New Roman" w:hAnsi="Times New Roman" w:cs="Times New Roman"/>
          <w:b/>
          <w:sz w:val="28"/>
          <w:szCs w:val="28"/>
        </w:rPr>
        <w:t xml:space="preserve"> ДТ»</w:t>
      </w:r>
    </w:p>
    <w:p w:rsidR="00D45D50" w:rsidRPr="00D45D50" w:rsidRDefault="00D45D50" w:rsidP="00D45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5D5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1.1. Настоящее Положение определяет основные нормы и принципы</w:t>
      </w:r>
    </w:p>
    <w:p w:rsidR="00023146" w:rsidRPr="00D45D50" w:rsidRDefault="00D45D50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МКУ ДО «</w:t>
      </w:r>
      <w:r w:rsidR="00023146" w:rsidRPr="00D45D50">
        <w:rPr>
          <w:rFonts w:ascii="Times New Roman" w:hAnsi="Times New Roman" w:cs="Times New Roman"/>
          <w:sz w:val="24"/>
          <w:szCs w:val="24"/>
        </w:rPr>
        <w:t>ДТ» (далее – Учреждение).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п. 3, 13 ч. 3 ст. 28, п.3 ч. 2 ст.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29 Федерального закона от 29 декабря 2012 г. N 273-ФЗ «Об образовании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Российской Федерации», «Порядком проведения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образовательных организаций», утвержденным приказом Министерства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14 июня 2013 года № 462.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1.2. Целями проведения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являются обеспечение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доступности и открытости информации о состоянии образовательной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деятельности учреждения, а также подготовка отчета о результатах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(далее - отчет).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проводится учреждением ежегодно.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- процедура оценивания (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>). Процесс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- это познавательная деятельность педагогов,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обучающихся, руководителей учреждения,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носящая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 xml:space="preserve"> системный характер и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45D50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 xml:space="preserve"> на развитие образовательной среды и педагогического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процесса и коррекцию деятельности коллектива.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1.4. В соответствии с целями и задачами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выполняет ряд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функций: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оценочная функция - осуществление с целью выявления соответствия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оцениваемых параметров нормативным и современным параметрам и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диагностическая функция - выявление причин возникновения отклонений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состояния объекта изучения и оценивания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 xml:space="preserve"> и научно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обоснованных параметров, по которым осуществляется его оценка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(самооценка);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прогностическая функция - оценка (самооценке) последствий проявления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отклонений для самого оцениваемого объекта и тех, с которыми он вступает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во взаимодействие.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5D50">
        <w:rPr>
          <w:rFonts w:ascii="Times New Roman" w:hAnsi="Times New Roman" w:cs="Times New Roman"/>
          <w:b/>
          <w:sz w:val="24"/>
          <w:szCs w:val="24"/>
        </w:rPr>
        <w:t xml:space="preserve">2. Методы и критерии </w:t>
      </w:r>
      <w:proofErr w:type="spellStart"/>
      <w:r w:rsidRPr="00D45D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b/>
          <w:sz w:val="24"/>
          <w:szCs w:val="24"/>
        </w:rPr>
        <w:t>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2.1. Методика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целого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комплекса разнообразных методов, которые целесообразно выделить в две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группы: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45D50">
        <w:rPr>
          <w:rFonts w:ascii="Times New Roman" w:hAnsi="Times New Roman" w:cs="Times New Roman"/>
          <w:sz w:val="24"/>
          <w:szCs w:val="24"/>
        </w:rPr>
        <w:t>- пассивные (наблюдение, количественный и качественный анализ продуктов</w:t>
      </w:r>
      <w:proofErr w:type="gram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деятельности и т.п.);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активные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 xml:space="preserve"> (анкетирование, собеседование, тестирование).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5D50">
        <w:rPr>
          <w:rFonts w:ascii="Times New Roman" w:hAnsi="Times New Roman" w:cs="Times New Roman"/>
          <w:b/>
          <w:sz w:val="24"/>
          <w:szCs w:val="24"/>
        </w:rPr>
        <w:t xml:space="preserve">3. Организация </w:t>
      </w:r>
      <w:proofErr w:type="spellStart"/>
      <w:r w:rsidRPr="00D45D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b/>
          <w:sz w:val="24"/>
          <w:szCs w:val="24"/>
        </w:rPr>
        <w:t>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3.1. Процедура оценивания проводится в соответствии с инструментарием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контролю качества образования.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3.2. Процедура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- планирование и подготовку работ по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- организацию и проведение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в учреждении;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рассмотрение отчета педагогическим советом учреждения.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3.3. Сроки, форма проведения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>, состав лиц, привлекаемых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для его проведения, определяются приказом по учреждению.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3.4. В процессе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проводится оценка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lastRenderedPageBreak/>
        <w:t>- системы управления учреждения;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- содержания образования и качества подготовки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>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организации учебного процесса;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качества кадрового, учебно-методического, библиотечно-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информационного обеспечения, материально-технической базы;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функционирования внутренней системы оценки качества образования;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- анализ показателей деятельности учреждения.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5D50">
        <w:rPr>
          <w:rFonts w:ascii="Times New Roman" w:hAnsi="Times New Roman" w:cs="Times New Roman"/>
          <w:b/>
          <w:sz w:val="24"/>
          <w:szCs w:val="24"/>
        </w:rPr>
        <w:t xml:space="preserve">4. Отчет о результатах </w:t>
      </w:r>
      <w:proofErr w:type="spellStart"/>
      <w:r w:rsidRPr="00D45D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b/>
          <w:sz w:val="24"/>
          <w:szCs w:val="24"/>
        </w:rPr>
        <w:t>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4.1. Результаты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учреждения оформляются в виде отчета,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включающего аналитическую часть и результаты анализа показателей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деятельности учреждения, подлежащей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>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4.2. Отчет по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формируется по состоянию на 1 апреля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 xml:space="preserve">4.3. Результаты </w:t>
      </w:r>
      <w:proofErr w:type="spellStart"/>
      <w:r w:rsidRPr="00D45D5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45D50">
        <w:rPr>
          <w:rFonts w:ascii="Times New Roman" w:hAnsi="Times New Roman" w:cs="Times New Roman"/>
          <w:sz w:val="24"/>
          <w:szCs w:val="24"/>
        </w:rPr>
        <w:t xml:space="preserve"> рассматриваются на </w:t>
      </w:r>
      <w:proofErr w:type="gramStart"/>
      <w:r w:rsidRPr="00D45D50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45D50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D45D50">
        <w:rPr>
          <w:rFonts w:ascii="Times New Roman" w:hAnsi="Times New Roman" w:cs="Times New Roman"/>
          <w:sz w:val="24"/>
          <w:szCs w:val="24"/>
        </w:rPr>
        <w:t>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4.4. Отчет подписывается директором учреждения и заверяется печатью.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4.5. Размещение отчета образовательного учреждения на официальном сайте</w:t>
      </w:r>
    </w:p>
    <w:p w:rsidR="00023146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учреждения в сети "Интернет" и направление его учредителю</w:t>
      </w:r>
    </w:p>
    <w:p w:rsidR="00E07B75" w:rsidRPr="00D45D50" w:rsidRDefault="00023146" w:rsidP="00D45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D50">
        <w:rPr>
          <w:rFonts w:ascii="Times New Roman" w:hAnsi="Times New Roman" w:cs="Times New Roman"/>
          <w:sz w:val="24"/>
          <w:szCs w:val="24"/>
        </w:rPr>
        <w:t>осуществляется не позднее 20 апреля текущего года.</w:t>
      </w:r>
    </w:p>
    <w:sectPr w:rsidR="00E07B75" w:rsidRPr="00D4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3"/>
    <w:rsid w:val="00023146"/>
    <w:rsid w:val="00975293"/>
    <w:rsid w:val="00D45D50"/>
    <w:rsid w:val="00E0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cp:lastPrinted>2018-06-07T06:48:00Z</cp:lastPrinted>
  <dcterms:created xsi:type="dcterms:W3CDTF">2018-06-05T14:01:00Z</dcterms:created>
  <dcterms:modified xsi:type="dcterms:W3CDTF">2018-06-07T06:49:00Z</dcterms:modified>
</cp:coreProperties>
</file>